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a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ttachment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Designated Testing Institutions in Nigeria</w:t>
      </w:r>
    </w:p>
    <w:p>
      <w:pPr>
        <w:widowControl w:val="0"/>
        <w:wordWrap/>
        <w:adjustRightInd/>
        <w:snapToGrid w:val="0"/>
        <w:spacing w:line="300" w:lineRule="exact"/>
        <w:ind w:left="0" w:leftChars="0" w:right="0" w:firstLine="0" w:firstLineChars="0"/>
        <w:jc w:val="center"/>
        <w:textAlignment w:val="auto"/>
        <w:outlineLvl w:val="9"/>
        <w:rPr>
          <w:rFonts w:hint="default" w:ascii="Times New Roman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left="0" w:right="0" w:firstLine="0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The list of Designated Testing Institutions </w:t>
      </w:r>
      <w:r>
        <w:rPr>
          <w:rFonts w:hint="eastAsia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which are capable of taking nucleic acid and IgM antibody tests </w:t>
      </w:r>
      <w:r>
        <w:rPr>
          <w:rFonts w:hint="default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under the Consular Districts of the Embassy of China in Nigeri</w:t>
      </w:r>
      <w:r>
        <w:rPr>
          <w:rFonts w:hint="eastAsia" w:ascii="宋体" w:hAnsi="Times New Roman" w:cs="Times New Roman"/>
          <w:b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a.</w:t>
      </w: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</w:rPr>
        <w:t>　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right="0" w:firstLine="643" w:firstLineChars="200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 xml:space="preserve">EHA Clinics </w:t>
      </w: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lang w:val="en-US" w:eastAsia="zh-CN"/>
        </w:rPr>
        <w:t>Abuja</w:t>
      </w: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）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eastAsia="zh-CN"/>
        </w:rPr>
        <w:t>Address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</w:rPr>
        <w:t>：Asba Dantata St, Off Life Camp Roundabout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</w:rPr>
        <w:t>Jabi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sz w:val="32"/>
          <w:szCs w:val="32"/>
        </w:rPr>
        <w:t>, Abuja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right="0" w:firstLine="640" w:firstLineChars="20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eastAsia="zh-CN"/>
        </w:rPr>
        <w:t>Contact Number：0800 3422 546 427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left="0" w:leftChars="0" w:right="0" w:firstLine="643" w:firstLineChars="200"/>
        <w:jc w:val="both"/>
        <w:textAlignment w:val="auto"/>
        <w:rPr>
          <w:rFonts w:hint="eastAsia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Cedarcrest Hospital (Abuja)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firstLine="640" w:firstLineChars="200"/>
        <w:jc w:val="both"/>
        <w:textAlignment w:val="auto"/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Address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：10 Sheik Ismaila Idris Street, 131 road, 1st avenue, Gwarimpa Estate, Abuja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i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ascii="Times New Roman" w:hAnsi="Times New Roman" w:cs="Times New Roman"/>
          <w:color w:val="auto"/>
          <w:sz w:val="32"/>
          <w:szCs w:val="32"/>
        </w:rPr>
        <w:t>Contact Number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/>
        </w:rPr>
        <w:t>：08090271915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left="0" w:leftChars="0" w:right="0" w:firstLine="643" w:firstLineChars="200"/>
        <w:jc w:val="both"/>
        <w:textAlignment w:val="auto"/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 xml:space="preserve">EHA Clinics </w:t>
      </w:r>
      <w:r>
        <w:rPr>
          <w:rFonts w:hint="eastAsia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(</w:t>
      </w:r>
      <w:r>
        <w:rPr>
          <w:rFonts w:hint="default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Kano</w:t>
      </w:r>
      <w:r>
        <w:rPr>
          <w:rFonts w:hint="eastAsia" w:ascii="Times New Roman" w:hAnsi="Times New Roman" w:eastAsia="宋体" w:cs="Times New Roman"/>
          <w:b/>
          <w:bCs/>
          <w:i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0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Address1：4-6 Independence Road, Kano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00" w:lineRule="exact"/>
        <w:ind w:firstLine="640" w:firstLineChars="200"/>
        <w:jc w:val="both"/>
        <w:textAlignment w:val="auto"/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Address2：33 Lamido Crescent, Kano</w:t>
      </w:r>
    </w:p>
    <w:p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caps w:val="0"/>
          <w:color w:val="auto"/>
          <w:spacing w:val="0"/>
          <w:kern w:val="0"/>
          <w:sz w:val="32"/>
          <w:szCs w:val="32"/>
          <w:lang w:val="en-US" w:eastAsia="zh-CN" w:bidi="ar-SA"/>
        </w:rPr>
        <w:t>Contact Number：0800 3422 546 427</w:t>
      </w:r>
    </w:p>
    <w:p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30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宋体" w:cs="Times New Roman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34D8"/>
    <w:multiLevelType w:val="singleLevel"/>
    <w:tmpl w:val="00F834D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4D2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2020-11-09T16:25:31Z</dcterms:created>
  <dc:creator>LS</dc:creator>
  <cp:lastModifiedBy>开心</cp:lastModifiedBy>
  <dcterms:modified xsi:type="dcterms:W3CDTF">2020-11-09T16:25:36Z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